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2EC8D" w14:textId="6F9488E5" w:rsidR="00357CB2" w:rsidRPr="00AD63B4" w:rsidRDefault="00BA2A7F" w:rsidP="00357CB2">
      <w:pPr>
        <w:jc w:val="center"/>
        <w:rPr>
          <w:b/>
          <w:bCs/>
        </w:rPr>
      </w:pPr>
      <w:bookmarkStart w:id="0" w:name="_Hlk42677514"/>
      <w:r w:rsidRPr="00AD63B4">
        <w:rPr>
          <w:b/>
          <w:bCs/>
        </w:rPr>
        <w:t xml:space="preserve">DOCKET NO. </w:t>
      </w:r>
      <w:r w:rsidR="007A1766" w:rsidRPr="00AD63B4">
        <w:rPr>
          <w:b/>
          <w:bCs/>
        </w:rPr>
        <w:t>52</w:t>
      </w:r>
      <w:r w:rsidR="00EB1448">
        <w:rPr>
          <w:b/>
          <w:bCs/>
        </w:rPr>
        <w:t>440</w:t>
      </w:r>
    </w:p>
    <w:p w14:paraId="33C1B30C" w14:textId="77777777" w:rsidR="00BA2A7F" w:rsidRPr="00AD63B4" w:rsidRDefault="00BA2A7F" w:rsidP="00357CB2">
      <w:pPr>
        <w:jc w:val="center"/>
        <w:rPr>
          <w:b/>
        </w:rPr>
      </w:pPr>
    </w:p>
    <w:tbl>
      <w:tblPr>
        <w:tblW w:w="9528" w:type="dxa"/>
        <w:tblLook w:val="01E0" w:firstRow="1" w:lastRow="1" w:firstColumn="1" w:lastColumn="1" w:noHBand="0" w:noVBand="0"/>
      </w:tblPr>
      <w:tblGrid>
        <w:gridCol w:w="4500"/>
        <w:gridCol w:w="359"/>
        <w:gridCol w:w="4669"/>
      </w:tblGrid>
      <w:tr w:rsidR="00357CB2" w:rsidRPr="00AD63B4" w14:paraId="4F8F71F0" w14:textId="77777777" w:rsidTr="00BA2A7F">
        <w:trPr>
          <w:trHeight w:val="1251"/>
        </w:trPr>
        <w:tc>
          <w:tcPr>
            <w:tcW w:w="4500" w:type="dxa"/>
          </w:tcPr>
          <w:p w14:paraId="5FC9A8D3" w14:textId="21A107E3" w:rsidR="00357CB2" w:rsidRPr="00AD63B4" w:rsidRDefault="00EB1448" w:rsidP="00DE5830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EB1448">
              <w:rPr>
                <w:rFonts w:ascii="Times New Roman Bold" w:hAnsi="Times New Roman Bold"/>
                <w:b/>
                <w:caps/>
                <w:szCs w:val="24"/>
              </w:rPr>
              <w:t>APPLICATION OF CRYSTAL SPRINGS WATER COMPANY, INC. TO AMEND ITS CERTIFICATES OF CONVENIENCE AND NECESSITY IN MONTGOMERY COUNTY</w:t>
            </w:r>
          </w:p>
        </w:tc>
        <w:tc>
          <w:tcPr>
            <w:tcW w:w="359" w:type="dxa"/>
          </w:tcPr>
          <w:p w14:paraId="565E8B0E" w14:textId="77777777" w:rsidR="00357CB2" w:rsidRPr="00AD63B4" w:rsidRDefault="00357CB2" w:rsidP="00DE5830">
            <w:pPr>
              <w:rPr>
                <w:b/>
              </w:rPr>
            </w:pPr>
            <w:r w:rsidRPr="00AD63B4">
              <w:rPr>
                <w:b/>
              </w:rPr>
              <w:t>§</w:t>
            </w:r>
          </w:p>
          <w:p w14:paraId="04098137" w14:textId="77777777" w:rsidR="00357CB2" w:rsidRPr="00AD63B4" w:rsidRDefault="00357CB2" w:rsidP="00DE5830">
            <w:pPr>
              <w:rPr>
                <w:b/>
              </w:rPr>
            </w:pPr>
            <w:r w:rsidRPr="00AD63B4">
              <w:rPr>
                <w:b/>
              </w:rPr>
              <w:t>§</w:t>
            </w:r>
          </w:p>
          <w:p w14:paraId="7BAEC862" w14:textId="77777777" w:rsidR="00357CB2" w:rsidRPr="00AD63B4" w:rsidRDefault="00357CB2" w:rsidP="00DE5830">
            <w:pPr>
              <w:rPr>
                <w:b/>
              </w:rPr>
            </w:pPr>
            <w:r w:rsidRPr="00AD63B4">
              <w:rPr>
                <w:b/>
              </w:rPr>
              <w:t>§</w:t>
            </w:r>
          </w:p>
          <w:p w14:paraId="7E1A403D" w14:textId="77777777" w:rsidR="00BA2A7F" w:rsidRPr="00AD63B4" w:rsidRDefault="00357CB2" w:rsidP="00DE5830">
            <w:pPr>
              <w:rPr>
                <w:b/>
              </w:rPr>
            </w:pPr>
            <w:r w:rsidRPr="00AD63B4">
              <w:rPr>
                <w:b/>
              </w:rPr>
              <w:t>§</w:t>
            </w:r>
          </w:p>
          <w:p w14:paraId="7B4A5AA6" w14:textId="6494F96E" w:rsidR="00190967" w:rsidRPr="00AD63B4" w:rsidRDefault="00190967" w:rsidP="00DE5830">
            <w:pPr>
              <w:rPr>
                <w:b/>
              </w:rPr>
            </w:pPr>
            <w:r w:rsidRPr="00AD63B4">
              <w:rPr>
                <w:b/>
              </w:rPr>
              <w:t>§</w:t>
            </w:r>
          </w:p>
        </w:tc>
        <w:tc>
          <w:tcPr>
            <w:tcW w:w="4669" w:type="dxa"/>
          </w:tcPr>
          <w:p w14:paraId="6E8486AA" w14:textId="77777777" w:rsidR="00357CB2" w:rsidRPr="00AD63B4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AD63B4">
              <w:rPr>
                <w:bCs/>
              </w:rPr>
              <w:t>PUBLIC UTILITY COMMISSION</w:t>
            </w:r>
          </w:p>
          <w:p w14:paraId="6D2F2B68" w14:textId="77777777" w:rsidR="00357CB2" w:rsidRPr="00AD63B4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5A1142A" w14:textId="77777777" w:rsidR="00357CB2" w:rsidRPr="00AD63B4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AD63B4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AD63B4">
                  <w:rPr>
                    <w:bCs/>
                  </w:rPr>
                  <w:t>TEXAS</w:t>
                </w:r>
              </w:smartTag>
            </w:smartTag>
          </w:p>
        </w:tc>
      </w:tr>
      <w:bookmarkEnd w:id="0"/>
    </w:tbl>
    <w:p w14:paraId="5D7570A6" w14:textId="77777777" w:rsidR="00357CB2" w:rsidRPr="00AD63B4" w:rsidRDefault="00357CB2" w:rsidP="00AF3657">
      <w:pPr>
        <w:pStyle w:val="Documentheading"/>
        <w:rPr>
          <w:sz w:val="24"/>
          <w:szCs w:val="24"/>
        </w:rPr>
      </w:pPr>
    </w:p>
    <w:p w14:paraId="53B3B229" w14:textId="70AF9E6D" w:rsidR="00AF3657" w:rsidRPr="00AD63B4" w:rsidRDefault="008D76E7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Joint Status Report</w:t>
      </w:r>
    </w:p>
    <w:p w14:paraId="2FC6AECE" w14:textId="77777777" w:rsidR="003744AE" w:rsidRPr="008D76E7" w:rsidRDefault="003744AE" w:rsidP="00AF3657">
      <w:pPr>
        <w:pStyle w:val="Documentheading"/>
        <w:rPr>
          <w:sz w:val="24"/>
          <w:szCs w:val="18"/>
        </w:rPr>
      </w:pPr>
    </w:p>
    <w:p w14:paraId="3DD198E3" w14:textId="4A344A15" w:rsidR="007151AB" w:rsidRPr="00AD63B4" w:rsidRDefault="00475C4A" w:rsidP="00893351">
      <w:pPr>
        <w:spacing w:line="360" w:lineRule="auto"/>
      </w:pPr>
      <w:r w:rsidRPr="00AD63B4">
        <w:tab/>
      </w:r>
      <w:r w:rsidR="008F4898" w:rsidRPr="00AD63B4">
        <w:t xml:space="preserve">On </w:t>
      </w:r>
      <w:r w:rsidR="00EB1448">
        <w:t>August 1</w:t>
      </w:r>
      <w:r w:rsidR="00190967" w:rsidRPr="00AD63B4">
        <w:t>7, 2021</w:t>
      </w:r>
      <w:r w:rsidR="00E61CA0" w:rsidRPr="00AD63B4">
        <w:t xml:space="preserve">, </w:t>
      </w:r>
      <w:r w:rsidR="00EB1448">
        <w:t>Crystal Springs Water Company, Inc.</w:t>
      </w:r>
      <w:r w:rsidR="00190967" w:rsidRPr="00AD63B4">
        <w:t xml:space="preserve"> (</w:t>
      </w:r>
      <w:r w:rsidR="00EB1448">
        <w:t>Crystal Springs</w:t>
      </w:r>
      <w:r w:rsidR="00190967" w:rsidRPr="00AD63B4">
        <w:t xml:space="preserve">) </w:t>
      </w:r>
      <w:r w:rsidR="008F4898" w:rsidRPr="00AD63B4">
        <w:t xml:space="preserve">filed an application to amend </w:t>
      </w:r>
      <w:r w:rsidR="00AB5CB7">
        <w:t>C</w:t>
      </w:r>
      <w:r w:rsidR="008F4898" w:rsidRPr="00AD63B4">
        <w:t>ertificate</w:t>
      </w:r>
      <w:r w:rsidR="00190967" w:rsidRPr="00AD63B4">
        <w:t>s</w:t>
      </w:r>
      <w:r w:rsidR="00E61CA0" w:rsidRPr="00AD63B4">
        <w:t xml:space="preserve"> </w:t>
      </w:r>
      <w:r w:rsidR="008F4898" w:rsidRPr="00AD63B4">
        <w:t xml:space="preserve">of </w:t>
      </w:r>
      <w:r w:rsidR="00AB5CB7">
        <w:t>C</w:t>
      </w:r>
      <w:r w:rsidR="008F4898" w:rsidRPr="00AD63B4">
        <w:t xml:space="preserve">onvenience and </w:t>
      </w:r>
      <w:r w:rsidR="00AB5CB7">
        <w:t>N</w:t>
      </w:r>
      <w:r w:rsidR="008F4898" w:rsidRPr="00AD63B4">
        <w:t xml:space="preserve">ecessity (CCN) in </w:t>
      </w:r>
      <w:r w:rsidR="00EB1448">
        <w:t>Montgomery</w:t>
      </w:r>
      <w:r w:rsidR="00190967" w:rsidRPr="00AD63B4">
        <w:t xml:space="preserve"> County</w:t>
      </w:r>
      <w:r w:rsidR="00E61CA0" w:rsidRPr="00AD63B4">
        <w:t xml:space="preserve">. </w:t>
      </w:r>
      <w:r w:rsidR="00EB1448">
        <w:t>Crystal Springs</w:t>
      </w:r>
      <w:r w:rsidR="008F4898" w:rsidRPr="00AD63B4">
        <w:t xml:space="preserve"> holds </w:t>
      </w:r>
      <w:r w:rsidR="007C57CD" w:rsidRPr="00AD63B4">
        <w:t>water</w:t>
      </w:r>
      <w:r w:rsidR="00C832BF" w:rsidRPr="00AD63B4">
        <w:t xml:space="preserve"> </w:t>
      </w:r>
      <w:r w:rsidR="008F4898" w:rsidRPr="00AD63B4">
        <w:t xml:space="preserve">CCN No. </w:t>
      </w:r>
      <w:r w:rsidR="00EB1448">
        <w:t xml:space="preserve">11373 </w:t>
      </w:r>
      <w:r w:rsidR="00C832BF" w:rsidRPr="00AD63B4">
        <w:t xml:space="preserve">and </w:t>
      </w:r>
      <w:r w:rsidR="00EB1448">
        <w:t xml:space="preserve">sewer </w:t>
      </w:r>
      <w:r w:rsidR="00C832BF" w:rsidRPr="00AD63B4">
        <w:t>CCN No</w:t>
      </w:r>
      <w:r w:rsidR="008F4898" w:rsidRPr="00AD63B4">
        <w:t>.</w:t>
      </w:r>
      <w:r w:rsidR="00C832BF" w:rsidRPr="00AD63B4">
        <w:t xml:space="preserve"> </w:t>
      </w:r>
      <w:r w:rsidR="00EB1448">
        <w:t>20906</w:t>
      </w:r>
      <w:r w:rsidR="00C832BF" w:rsidRPr="00AD63B4">
        <w:t>.</w:t>
      </w:r>
      <w:r w:rsidR="008F4898" w:rsidRPr="00AD63B4">
        <w:t xml:space="preserve"> </w:t>
      </w:r>
      <w:r w:rsidR="00D40C0D" w:rsidRPr="00AD63B4">
        <w:t>The requested service area consists of</w:t>
      </w:r>
      <w:r w:rsidR="00C832BF" w:rsidRPr="00AD63B4">
        <w:t xml:space="preserve"> </w:t>
      </w:r>
      <w:r w:rsidR="009D30E3">
        <w:t>2,364</w:t>
      </w:r>
      <w:r w:rsidR="00D40C0D" w:rsidRPr="00AD63B4">
        <w:t xml:space="preserve"> acres</w:t>
      </w:r>
      <w:r w:rsidR="00F16B35" w:rsidRPr="00AD63B4">
        <w:t xml:space="preserve">, zero existing connections, and </w:t>
      </w:r>
      <w:r w:rsidR="00912185">
        <w:t>3,655</w:t>
      </w:r>
      <w:r w:rsidR="00D40C0D" w:rsidRPr="00AD63B4">
        <w:t xml:space="preserve"> proposed connections</w:t>
      </w:r>
      <w:r w:rsidR="00F30B67" w:rsidRPr="00AD63B4">
        <w:t>.</w:t>
      </w:r>
      <w:r w:rsidR="003C446F" w:rsidRPr="00AD63B4">
        <w:t xml:space="preserve"> </w:t>
      </w:r>
      <w:r w:rsidR="007A2F28">
        <w:t>On September 16, 2021</w:t>
      </w:r>
      <w:r w:rsidR="008D76E7">
        <w:t>,</w:t>
      </w:r>
      <w:r w:rsidR="007A2F28">
        <w:t xml:space="preserve"> </w:t>
      </w:r>
      <w:r w:rsidR="008D76E7">
        <w:t xml:space="preserve">November 10, 2021, and January 31, 2022, </w:t>
      </w:r>
      <w:r w:rsidR="007A2F28">
        <w:t xml:space="preserve">the Staff (Staff) of the </w:t>
      </w:r>
      <w:r w:rsidR="007A2F28" w:rsidRPr="00AD63B4">
        <w:rPr>
          <w:szCs w:val="24"/>
        </w:rPr>
        <w:t>Public Utility Commission of Texas (</w:t>
      </w:r>
      <w:r w:rsidR="007A2F28">
        <w:rPr>
          <w:szCs w:val="24"/>
        </w:rPr>
        <w:t>Commission</w:t>
      </w:r>
      <w:r w:rsidR="007A2F28" w:rsidRPr="00AD63B4">
        <w:rPr>
          <w:szCs w:val="24"/>
        </w:rPr>
        <w:t>)</w:t>
      </w:r>
      <w:r w:rsidR="007A2F28">
        <w:rPr>
          <w:szCs w:val="24"/>
        </w:rPr>
        <w:t xml:space="preserve"> filed its first</w:t>
      </w:r>
      <w:r w:rsidR="008D76E7">
        <w:rPr>
          <w:szCs w:val="24"/>
        </w:rPr>
        <w:t>, second, and third</w:t>
      </w:r>
      <w:r w:rsidR="007A2F28">
        <w:rPr>
          <w:szCs w:val="24"/>
        </w:rPr>
        <w:t xml:space="preserve"> </w:t>
      </w:r>
      <w:r w:rsidR="007A2F28">
        <w:t>request</w:t>
      </w:r>
      <w:r w:rsidR="008D76E7">
        <w:t>s</w:t>
      </w:r>
      <w:r w:rsidR="007A2F28">
        <w:t xml:space="preserve"> for information (RFI) to Crystal Springs</w:t>
      </w:r>
      <w:r w:rsidR="008D76E7">
        <w:t xml:space="preserve">. On </w:t>
      </w:r>
      <w:r w:rsidR="007A2F28">
        <w:t xml:space="preserve">December 1, 2021, </w:t>
      </w:r>
      <w:r w:rsidR="008D76E7">
        <w:t xml:space="preserve">April 26, 2022, and April 27, 2022, </w:t>
      </w:r>
      <w:r w:rsidR="00EB1448">
        <w:t>Crystal Springs</w:t>
      </w:r>
      <w:r w:rsidR="003C446F" w:rsidRPr="00AD63B4">
        <w:t xml:space="preserve"> filed </w:t>
      </w:r>
      <w:r w:rsidR="00BF34D2">
        <w:t>its response</w:t>
      </w:r>
      <w:r w:rsidR="008D76E7">
        <w:t>s to Staff</w:t>
      </w:r>
      <w:r w:rsidR="005A24E5">
        <w:t>’</w:t>
      </w:r>
      <w:r w:rsidR="008D76E7">
        <w:t>s RFIs</w:t>
      </w:r>
      <w:r w:rsidR="00BF34D2">
        <w:rPr>
          <w:szCs w:val="24"/>
        </w:rPr>
        <w:t>.</w:t>
      </w:r>
      <w:r w:rsidR="008D76E7">
        <w:rPr>
          <w:szCs w:val="24"/>
        </w:rPr>
        <w:t xml:space="preserve"> </w:t>
      </w:r>
    </w:p>
    <w:p w14:paraId="2CE31A20" w14:textId="7E990E42" w:rsidR="00C025F9" w:rsidRPr="00AD63B4" w:rsidRDefault="00C025F9" w:rsidP="00893351">
      <w:pPr>
        <w:spacing w:line="360" w:lineRule="auto"/>
      </w:pPr>
      <w:r w:rsidRPr="00AD63B4">
        <w:tab/>
        <w:t>On</w:t>
      </w:r>
      <w:r w:rsidR="00C066FB" w:rsidRPr="00AD63B4">
        <w:t xml:space="preserve"> </w:t>
      </w:r>
      <w:r w:rsidR="008D76E7">
        <w:t xml:space="preserve">April 14, </w:t>
      </w:r>
      <w:r w:rsidR="00C832BF" w:rsidRPr="00AD63B4">
        <w:t>202</w:t>
      </w:r>
      <w:r w:rsidR="008D76E7">
        <w:t>2</w:t>
      </w:r>
      <w:r w:rsidR="003C446F" w:rsidRPr="00AD63B4">
        <w:t xml:space="preserve">, </w:t>
      </w:r>
      <w:r w:rsidR="00B770BE" w:rsidRPr="00AD63B4">
        <w:t xml:space="preserve">the administrative law judge (ALJ) </w:t>
      </w:r>
      <w:r w:rsidR="00894D54" w:rsidRPr="00AD63B4">
        <w:t>fil</w:t>
      </w:r>
      <w:r w:rsidR="00B770BE" w:rsidRPr="00AD63B4">
        <w:t xml:space="preserve">ed </w:t>
      </w:r>
      <w:r w:rsidRPr="00AD63B4">
        <w:t xml:space="preserve">Order No. </w:t>
      </w:r>
      <w:r w:rsidR="008D76E7">
        <w:t>5</w:t>
      </w:r>
      <w:r w:rsidR="003C446F" w:rsidRPr="00AD63B4">
        <w:t xml:space="preserve">, establishing a deadline of </w:t>
      </w:r>
      <w:r w:rsidR="008D76E7">
        <w:t>May 6, 2022</w:t>
      </w:r>
      <w:r w:rsidR="003C446F" w:rsidRPr="00AD63B4">
        <w:t xml:space="preserve"> for</w:t>
      </w:r>
      <w:r w:rsidR="00BF34D2">
        <w:t xml:space="preserve"> </w:t>
      </w:r>
      <w:r w:rsidR="00B67A55" w:rsidRPr="00AD63B4">
        <w:rPr>
          <w:szCs w:val="24"/>
        </w:rPr>
        <w:t xml:space="preserve">Staff </w:t>
      </w:r>
      <w:r w:rsidR="00B770BE" w:rsidRPr="00AD63B4">
        <w:t xml:space="preserve">to </w:t>
      </w:r>
      <w:r w:rsidR="008D76E7">
        <w:t>file an update on the status of this proceeding</w:t>
      </w:r>
      <w:r w:rsidR="00500261">
        <w:t>.</w:t>
      </w:r>
      <w:r w:rsidR="00BF34D2">
        <w:t xml:space="preserve"> Therefore, this pleading is timely filed. </w:t>
      </w:r>
    </w:p>
    <w:p w14:paraId="60CDEECB" w14:textId="0C810227" w:rsidR="00C066FB" w:rsidRPr="00AD63B4" w:rsidRDefault="00C066FB">
      <w:pPr>
        <w:jc w:val="left"/>
        <w:rPr>
          <w:b/>
        </w:rPr>
      </w:pPr>
    </w:p>
    <w:p w14:paraId="7021F833" w14:textId="5C3D17E8" w:rsidR="00C066FB" w:rsidRPr="00AD63B4" w:rsidRDefault="008D76E7" w:rsidP="00BA2A7F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JOINT STATUS REPORT</w:t>
      </w:r>
    </w:p>
    <w:p w14:paraId="4159F101" w14:textId="2E4F7311" w:rsidR="00C066FB" w:rsidRDefault="003C446F" w:rsidP="00D8260B">
      <w:pPr>
        <w:spacing w:line="360" w:lineRule="auto"/>
      </w:pPr>
      <w:r w:rsidRPr="00AD63B4">
        <w:rPr>
          <w:bCs/>
        </w:rPr>
        <w:tab/>
      </w:r>
      <w:r w:rsidR="005059CF">
        <w:t xml:space="preserve"> </w:t>
      </w:r>
      <w:r w:rsidR="008D76E7">
        <w:t>Based on Crystal Springs</w:t>
      </w:r>
      <w:r w:rsidR="001E33E2">
        <w:t>’</w:t>
      </w:r>
      <w:r w:rsidR="008D76E7">
        <w:t xml:space="preserve"> responses to Staff’s second RFI, Staff continues to recommend that abatement is necessary. </w:t>
      </w:r>
      <w:r w:rsidR="005A24E5">
        <w:t>A</w:t>
      </w:r>
      <w:r w:rsidR="008D76E7">
        <w:t>lthough Crystal Springs filed proof of the Texas Commission on Environmental Quality (TCEQ) approval letter</w:t>
      </w:r>
      <w:r w:rsidR="00D8260B">
        <w:t>s</w:t>
      </w:r>
      <w:r w:rsidR="008D76E7">
        <w:t xml:space="preserve"> for the water </w:t>
      </w:r>
      <w:r w:rsidR="00D8260B">
        <w:t>system</w:t>
      </w:r>
      <w:r w:rsidR="005A24E5">
        <w:t xml:space="preserve"> and</w:t>
      </w:r>
      <w:r w:rsidR="00D8260B">
        <w:t xml:space="preserve"> the TCEQ approval letter for the water distribution lines, a the TCEQ approval letter for the Texas Pollutant Discharge Elimination System (TPDES) permit </w:t>
      </w:r>
      <w:r w:rsidR="005A24E5">
        <w:t>has not been filed as of date</w:t>
      </w:r>
      <w:r w:rsidR="00D8260B">
        <w:t xml:space="preserve">. For approval of the water distribution lines, Crystal Springs has indicated that it will take at least 60 days for TCEQ to review. As such, Crystal Springs and Staff request </w:t>
      </w:r>
      <w:r w:rsidR="001E33E2">
        <w:t xml:space="preserve">that </w:t>
      </w:r>
      <w:r w:rsidR="005632F1">
        <w:t xml:space="preserve">the </w:t>
      </w:r>
      <w:r w:rsidR="001E33E2">
        <w:t>abatement be continued and that</w:t>
      </w:r>
      <w:r w:rsidR="00D8260B">
        <w:t xml:space="preserve"> a deadline of July 8, 2022 </w:t>
      </w:r>
      <w:r w:rsidR="001E33E2">
        <w:t>be established for Crystal Springs and Staff to file</w:t>
      </w:r>
      <w:r w:rsidR="00D8260B">
        <w:t xml:space="preserve"> a supplemental status report or request to lift the abatement. </w:t>
      </w:r>
    </w:p>
    <w:p w14:paraId="23FAFA3D" w14:textId="42BFD32A" w:rsidR="00D8260B" w:rsidRDefault="00D8260B" w:rsidP="00D8260B">
      <w:pPr>
        <w:spacing w:line="360" w:lineRule="auto"/>
        <w:rPr>
          <w:szCs w:val="24"/>
        </w:rPr>
      </w:pPr>
    </w:p>
    <w:p w14:paraId="5414C2BB" w14:textId="3B7F5CEC" w:rsidR="001E33E2" w:rsidRDefault="001E33E2" w:rsidP="00D8260B">
      <w:pPr>
        <w:spacing w:line="360" w:lineRule="auto"/>
        <w:rPr>
          <w:szCs w:val="24"/>
        </w:rPr>
      </w:pPr>
    </w:p>
    <w:p w14:paraId="201C8D2C" w14:textId="77777777" w:rsidR="001E33E2" w:rsidRPr="00AD63B4" w:rsidRDefault="001E33E2" w:rsidP="00D8260B">
      <w:pPr>
        <w:spacing w:line="360" w:lineRule="auto"/>
        <w:rPr>
          <w:szCs w:val="24"/>
        </w:rPr>
      </w:pPr>
    </w:p>
    <w:p w14:paraId="327F99F1" w14:textId="77777777" w:rsidR="00C066FB" w:rsidRPr="00AD63B4" w:rsidRDefault="00C066FB" w:rsidP="0038013B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 w:rsidRPr="00AD63B4">
        <w:rPr>
          <w:b/>
        </w:rPr>
        <w:lastRenderedPageBreak/>
        <w:t>CONCLUSION</w:t>
      </w:r>
    </w:p>
    <w:p w14:paraId="64418B0A" w14:textId="124FB1C2" w:rsidR="00C066FB" w:rsidRPr="00AD63B4" w:rsidRDefault="00C066FB" w:rsidP="00C066FB">
      <w:pPr>
        <w:autoSpaceDE w:val="0"/>
        <w:autoSpaceDN w:val="0"/>
        <w:adjustRightInd w:val="0"/>
        <w:spacing w:line="360" w:lineRule="auto"/>
        <w:rPr>
          <w:szCs w:val="24"/>
        </w:rPr>
      </w:pPr>
      <w:r w:rsidRPr="00AD63B4">
        <w:tab/>
      </w:r>
      <w:r w:rsidR="00D8260B">
        <w:t xml:space="preserve">Crystal Springs and Staff respectfully request the entry of an order consistent with </w:t>
      </w:r>
      <w:r w:rsidR="001E33E2">
        <w:t xml:space="preserve">above requests. </w:t>
      </w:r>
    </w:p>
    <w:p w14:paraId="66B25A2A" w14:textId="77777777" w:rsidR="006E2E99" w:rsidRDefault="006E2E99" w:rsidP="006E2E99">
      <w:pPr>
        <w:pStyle w:val="Normaldouble"/>
        <w:spacing w:line="360" w:lineRule="auto"/>
      </w:pPr>
    </w:p>
    <w:p w14:paraId="3BEFE9CE" w14:textId="38FE2FA3" w:rsidR="00453823" w:rsidRPr="00AD63B4" w:rsidRDefault="00C51E9B" w:rsidP="00E57BC8">
      <w:pPr>
        <w:pStyle w:val="Normaldouble"/>
      </w:pPr>
      <w:r>
        <w:t>D</w:t>
      </w:r>
      <w:r w:rsidR="009D056C" w:rsidRPr="00AD63B4">
        <w:t>ated</w:t>
      </w:r>
      <w:r w:rsidR="00453823" w:rsidRPr="00AD63B4">
        <w:t xml:space="preserve">: </w:t>
      </w:r>
      <w:r w:rsidR="009D056C" w:rsidRPr="00AD63B4">
        <w:t xml:space="preserve"> </w:t>
      </w:r>
      <w:r w:rsidR="001028D5" w:rsidRPr="00AD63B4">
        <w:fldChar w:fldCharType="begin"/>
      </w:r>
      <w:r w:rsidR="001028D5" w:rsidRPr="00AD63B4">
        <w:instrText xml:space="preserve"> DATE \@ "MMMM d, yyyy" </w:instrText>
      </w:r>
      <w:r w:rsidR="001028D5" w:rsidRPr="00AD63B4">
        <w:fldChar w:fldCharType="separate"/>
      </w:r>
      <w:r w:rsidR="00B41CF6">
        <w:rPr>
          <w:noProof/>
        </w:rPr>
        <w:t>May 6, 2022</w:t>
      </w:r>
      <w:r w:rsidR="001028D5" w:rsidRPr="00AD63B4">
        <w:fldChar w:fldCharType="end"/>
      </w:r>
    </w:p>
    <w:p w14:paraId="7DE95ECC" w14:textId="3DC1567F" w:rsidR="002A360E" w:rsidRPr="00AD63B4" w:rsidRDefault="002A360E" w:rsidP="00653751">
      <w:pPr>
        <w:pStyle w:val="Normaldouble"/>
        <w:ind w:left="4320"/>
      </w:pPr>
      <w:r w:rsidRPr="00AD63B4">
        <w:t xml:space="preserve">Respectfully </w:t>
      </w:r>
      <w:r w:rsidR="004F0AC4" w:rsidRPr="00AD63B4">
        <w:t>s</w:t>
      </w:r>
      <w:r w:rsidRPr="00AD63B4">
        <w:t>ubmitted,</w:t>
      </w:r>
    </w:p>
    <w:p w14:paraId="7CE6A594" w14:textId="77777777" w:rsidR="00FB7C03" w:rsidRPr="00AD63B4" w:rsidRDefault="00FB7C03" w:rsidP="00555A43">
      <w:pPr>
        <w:ind w:left="4320"/>
        <w:contextualSpacing/>
        <w:jc w:val="left"/>
        <w:rPr>
          <w:b/>
          <w:szCs w:val="24"/>
        </w:rPr>
      </w:pPr>
      <w:r w:rsidRPr="00AD63B4">
        <w:rPr>
          <w:b/>
          <w:szCs w:val="24"/>
        </w:rPr>
        <w:t>PUBLIC UTILITY COMMISSION OF TEXAS LEGAL DIVISION</w:t>
      </w:r>
    </w:p>
    <w:p w14:paraId="376B0724" w14:textId="77777777" w:rsidR="00FB7C03" w:rsidRPr="00AD63B4" w:rsidRDefault="00FB7C03" w:rsidP="00653751">
      <w:pPr>
        <w:pStyle w:val="Normaldouble"/>
        <w:spacing w:line="240" w:lineRule="auto"/>
        <w:ind w:left="4320"/>
      </w:pPr>
    </w:p>
    <w:p w14:paraId="7E093D96" w14:textId="0A765F9A" w:rsidR="00712486" w:rsidRPr="00AD63B4" w:rsidRDefault="00712486" w:rsidP="00712486">
      <w:pPr>
        <w:contextualSpacing/>
        <w:rPr>
          <w:szCs w:val="24"/>
        </w:rPr>
      </w:pP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</w:r>
      <w:r w:rsidR="005A24E5">
        <w:rPr>
          <w:szCs w:val="24"/>
        </w:rPr>
        <w:t>Keith Rojas</w:t>
      </w:r>
    </w:p>
    <w:p w14:paraId="438C91A3" w14:textId="77777777" w:rsidR="00712486" w:rsidRPr="00AD63B4" w:rsidRDefault="00712486" w:rsidP="00712486">
      <w:pPr>
        <w:contextualSpacing/>
        <w:rPr>
          <w:szCs w:val="24"/>
        </w:rPr>
      </w:pP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  <w:t>Division Director</w:t>
      </w:r>
    </w:p>
    <w:p w14:paraId="02BBF4A8" w14:textId="77777777" w:rsidR="00712486" w:rsidRPr="00AD63B4" w:rsidRDefault="00712486" w:rsidP="00712486">
      <w:pPr>
        <w:contextualSpacing/>
        <w:rPr>
          <w:szCs w:val="24"/>
        </w:rPr>
      </w:pPr>
    </w:p>
    <w:p w14:paraId="73AA17A3" w14:textId="7A3E532F" w:rsidR="00424344" w:rsidRPr="00AD63B4" w:rsidRDefault="005A24E5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Sneha Patel</w:t>
      </w:r>
    </w:p>
    <w:p w14:paraId="5F59ADD1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AD63B4">
        <w:t>Managing Attorney</w:t>
      </w:r>
    </w:p>
    <w:p w14:paraId="0E6E1075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2F7A10B4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78DF85B4" w14:textId="497A54F1" w:rsidR="00424344" w:rsidRPr="0067313B" w:rsidRDefault="0067313B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r>
        <w:rPr>
          <w:szCs w:val="24"/>
          <w:u w:val="single"/>
        </w:rPr>
        <w:t>/s/ Scott Miles</w:t>
      </w:r>
    </w:p>
    <w:p w14:paraId="32195310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Scott Miles</w:t>
      </w:r>
    </w:p>
    <w:p w14:paraId="10944C48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State Bar No. 24098103</w:t>
      </w:r>
    </w:p>
    <w:p w14:paraId="243F13DD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1701 N. Congress Avenue</w:t>
      </w:r>
    </w:p>
    <w:p w14:paraId="22E9D77C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P.O. Box 13326</w:t>
      </w:r>
    </w:p>
    <w:p w14:paraId="7FFC6D7C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Austin, Texas 78711-3326</w:t>
      </w:r>
    </w:p>
    <w:p w14:paraId="12012C28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(512) 936-7228</w:t>
      </w:r>
    </w:p>
    <w:p w14:paraId="5207A29E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(512) 936-7268 (facsimile)</w:t>
      </w:r>
    </w:p>
    <w:p w14:paraId="09F6680F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Scott.Miles@puc.texas.gov</w:t>
      </w:r>
    </w:p>
    <w:p w14:paraId="4F065B48" w14:textId="1B7E5277" w:rsidR="00211B45" w:rsidRDefault="00211B45" w:rsidP="00712486">
      <w:pPr>
        <w:pStyle w:val="Docketnumber"/>
        <w:rPr>
          <w:sz w:val="24"/>
          <w:szCs w:val="24"/>
        </w:rPr>
      </w:pPr>
    </w:p>
    <w:p w14:paraId="582E6C7B" w14:textId="08048EF1" w:rsidR="006E2E99" w:rsidRDefault="006E2E99" w:rsidP="00712486">
      <w:pPr>
        <w:pStyle w:val="Docketnumber"/>
        <w:rPr>
          <w:sz w:val="24"/>
          <w:szCs w:val="24"/>
        </w:rPr>
      </w:pPr>
    </w:p>
    <w:p w14:paraId="78E48E80" w14:textId="733BC60C" w:rsidR="006E2E99" w:rsidRDefault="006E2E99" w:rsidP="00712486">
      <w:pPr>
        <w:pStyle w:val="Docketnumber"/>
        <w:rPr>
          <w:sz w:val="24"/>
          <w:szCs w:val="24"/>
        </w:rPr>
      </w:pPr>
    </w:p>
    <w:p w14:paraId="384394B1" w14:textId="7A9D04D3" w:rsidR="00712486" w:rsidRPr="00AD63B4" w:rsidRDefault="00712486" w:rsidP="00712486">
      <w:pPr>
        <w:pStyle w:val="Docketnumber"/>
        <w:rPr>
          <w:sz w:val="24"/>
          <w:szCs w:val="24"/>
        </w:rPr>
      </w:pPr>
      <w:r w:rsidRPr="00AD63B4">
        <w:rPr>
          <w:sz w:val="24"/>
          <w:szCs w:val="24"/>
        </w:rPr>
        <w:t xml:space="preserve">DOCKET NO. </w:t>
      </w:r>
      <w:r w:rsidR="00DE3EB4" w:rsidRPr="00AD63B4">
        <w:rPr>
          <w:sz w:val="24"/>
          <w:szCs w:val="24"/>
        </w:rPr>
        <w:t>52</w:t>
      </w:r>
      <w:r w:rsidR="0093092E">
        <w:rPr>
          <w:sz w:val="24"/>
          <w:szCs w:val="24"/>
        </w:rPr>
        <w:t>440</w:t>
      </w:r>
    </w:p>
    <w:p w14:paraId="13AC111C" w14:textId="77777777" w:rsidR="00712486" w:rsidRPr="00AD63B4" w:rsidRDefault="00712486" w:rsidP="00712486">
      <w:pPr>
        <w:jc w:val="center"/>
        <w:rPr>
          <w:b/>
          <w:szCs w:val="24"/>
        </w:rPr>
      </w:pPr>
    </w:p>
    <w:p w14:paraId="4B192B99" w14:textId="77777777" w:rsidR="00712486" w:rsidRPr="00AD63B4" w:rsidRDefault="00712486" w:rsidP="00712486">
      <w:pPr>
        <w:jc w:val="center"/>
        <w:rPr>
          <w:b/>
          <w:szCs w:val="24"/>
        </w:rPr>
      </w:pPr>
      <w:r w:rsidRPr="00AD63B4">
        <w:rPr>
          <w:b/>
          <w:szCs w:val="24"/>
        </w:rPr>
        <w:t>CERTIFICATE OF SERVICE</w:t>
      </w:r>
    </w:p>
    <w:p w14:paraId="1FAA70EA" w14:textId="77777777" w:rsidR="00712486" w:rsidRPr="00AD63B4" w:rsidRDefault="00712486" w:rsidP="00712486">
      <w:pPr>
        <w:keepNext/>
        <w:spacing w:line="360" w:lineRule="auto"/>
        <w:ind w:firstLine="720"/>
        <w:rPr>
          <w:szCs w:val="24"/>
        </w:rPr>
      </w:pPr>
    </w:p>
    <w:p w14:paraId="68BA7CCC" w14:textId="440A33C6" w:rsidR="00712486" w:rsidRPr="00AD63B4" w:rsidRDefault="00712486" w:rsidP="00712486">
      <w:pPr>
        <w:keepNext/>
        <w:spacing w:line="360" w:lineRule="auto"/>
        <w:ind w:firstLine="720"/>
        <w:rPr>
          <w:color w:val="0D0D0D"/>
          <w:szCs w:val="24"/>
        </w:rPr>
      </w:pPr>
      <w:r w:rsidRPr="00AD63B4">
        <w:rPr>
          <w:szCs w:val="24"/>
        </w:rPr>
        <w:t>I</w:t>
      </w:r>
      <w:r w:rsidRPr="00AD63B4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AD63B4">
        <w:rPr>
          <w:szCs w:val="24"/>
        </w:rPr>
        <w:t xml:space="preserve"> </w:t>
      </w:r>
      <w:r w:rsidRPr="00AD63B4">
        <w:rPr>
          <w:szCs w:val="24"/>
        </w:rPr>
        <w:fldChar w:fldCharType="begin"/>
      </w:r>
      <w:r w:rsidRPr="00AD63B4">
        <w:rPr>
          <w:szCs w:val="24"/>
        </w:rPr>
        <w:instrText xml:space="preserve"> DATE \@ "MMMM d, yyyy" </w:instrText>
      </w:r>
      <w:r w:rsidRPr="00AD63B4">
        <w:rPr>
          <w:szCs w:val="24"/>
        </w:rPr>
        <w:fldChar w:fldCharType="separate"/>
      </w:r>
      <w:r w:rsidR="00B41CF6">
        <w:rPr>
          <w:noProof/>
          <w:szCs w:val="24"/>
        </w:rPr>
        <w:t>May 6, 2022</w:t>
      </w:r>
      <w:r w:rsidRPr="00AD63B4">
        <w:rPr>
          <w:szCs w:val="24"/>
        </w:rPr>
        <w:fldChar w:fldCharType="end"/>
      </w:r>
      <w:r w:rsidRPr="00AD63B4">
        <w:rPr>
          <w:color w:val="0D0D0D"/>
          <w:szCs w:val="24"/>
        </w:rPr>
        <w:t>, in accordance with the Order Suspending Rules, issued in Project No. 50664.</w:t>
      </w:r>
    </w:p>
    <w:p w14:paraId="55529C5D" w14:textId="77777777" w:rsidR="00712486" w:rsidRPr="00AD63B4" w:rsidRDefault="00712486" w:rsidP="00712486">
      <w:pPr>
        <w:keepNext/>
        <w:spacing w:line="360" w:lineRule="auto"/>
        <w:ind w:firstLine="720"/>
        <w:rPr>
          <w:szCs w:val="24"/>
        </w:rPr>
      </w:pPr>
    </w:p>
    <w:p w14:paraId="5D457818" w14:textId="70C78F81" w:rsidR="00712486" w:rsidRPr="0067313B" w:rsidRDefault="0067313B" w:rsidP="00712486">
      <w:pPr>
        <w:keepNext/>
        <w:ind w:left="3600" w:firstLine="720"/>
        <w:rPr>
          <w:szCs w:val="24"/>
          <w:u w:val="single"/>
        </w:rPr>
      </w:pPr>
      <w:r>
        <w:rPr>
          <w:szCs w:val="24"/>
          <w:u w:val="single"/>
        </w:rPr>
        <w:t>/s/ Scott Miles</w:t>
      </w:r>
    </w:p>
    <w:p w14:paraId="6F2AA33F" w14:textId="382470CC" w:rsidR="00C82C8B" w:rsidRPr="00357CB2" w:rsidRDefault="00424344" w:rsidP="00712486">
      <w:pPr>
        <w:ind w:left="4320"/>
        <w:rPr>
          <w:rFonts w:eastAsia="Calibri"/>
          <w:szCs w:val="24"/>
        </w:rPr>
      </w:pPr>
      <w:r w:rsidRPr="00AD63B4">
        <w:t>Scott Miles</w:t>
      </w:r>
    </w:p>
    <w:sectPr w:rsidR="00C82C8B" w:rsidRPr="00357CB2">
      <w:footerReference w:type="default" r:id="rId7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AAB95" w14:textId="77777777" w:rsidR="00923D19" w:rsidRDefault="00923D19">
      <w:r>
        <w:separator/>
      </w:r>
    </w:p>
  </w:endnote>
  <w:endnote w:type="continuationSeparator" w:id="0">
    <w:p w14:paraId="79548537" w14:textId="77777777" w:rsidR="00923D19" w:rsidRDefault="00923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116809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3816E508" w14:textId="4FEE9E62" w:rsidR="00893351" w:rsidRPr="00893351" w:rsidRDefault="00893351">
        <w:pPr>
          <w:pStyle w:val="Footer"/>
          <w:jc w:val="center"/>
          <w:rPr>
            <w:sz w:val="20"/>
          </w:rPr>
        </w:pPr>
        <w:r w:rsidRPr="00893351">
          <w:rPr>
            <w:sz w:val="20"/>
          </w:rPr>
          <w:fldChar w:fldCharType="begin"/>
        </w:r>
        <w:r w:rsidRPr="00893351">
          <w:rPr>
            <w:sz w:val="20"/>
          </w:rPr>
          <w:instrText xml:space="preserve"> PAGE   \* MERGEFORMAT </w:instrText>
        </w:r>
        <w:r w:rsidRPr="00893351">
          <w:rPr>
            <w:sz w:val="20"/>
          </w:rPr>
          <w:fldChar w:fldCharType="separate"/>
        </w:r>
        <w:r w:rsidRPr="00893351">
          <w:rPr>
            <w:noProof/>
            <w:sz w:val="20"/>
          </w:rPr>
          <w:t>2</w:t>
        </w:r>
        <w:r w:rsidRPr="00893351">
          <w:rPr>
            <w:noProof/>
            <w:sz w:val="20"/>
          </w:rPr>
          <w:fldChar w:fldCharType="end"/>
        </w:r>
      </w:p>
    </w:sdtContent>
  </w:sdt>
  <w:p w14:paraId="66F0D452" w14:textId="77777777" w:rsidR="00893351" w:rsidRDefault="008933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7EAEE" w14:textId="77777777" w:rsidR="00923D19" w:rsidRDefault="00923D19">
      <w:r>
        <w:separator/>
      </w:r>
    </w:p>
  </w:footnote>
  <w:footnote w:type="continuationSeparator" w:id="0">
    <w:p w14:paraId="54FB98A5" w14:textId="77777777" w:rsidR="00923D19" w:rsidRDefault="00923D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628DFA"/>
    <w:lvl w:ilvl="0">
      <w:start w:val="1"/>
      <w:numFmt w:val="decimal"/>
      <w:pStyle w:val="ListBullet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theme="minorBidi"/>
      </w:rPr>
    </w:lvl>
  </w:abstractNum>
  <w:abstractNum w:abstractNumId="1" w15:restartNumberingAfterBreak="0">
    <w:nsid w:val="06994657"/>
    <w:multiLevelType w:val="hybridMultilevel"/>
    <w:tmpl w:val="55B2EDB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E1B30E5"/>
    <w:multiLevelType w:val="hybridMultilevel"/>
    <w:tmpl w:val="BB821EAE"/>
    <w:lvl w:ilvl="0" w:tplc="040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65122"/>
    <w:multiLevelType w:val="hybridMultilevel"/>
    <w:tmpl w:val="9558ED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9120C5B"/>
    <w:multiLevelType w:val="hybridMultilevel"/>
    <w:tmpl w:val="6BB215D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58D34F88"/>
    <w:multiLevelType w:val="hybridMultilevel"/>
    <w:tmpl w:val="900CC9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3366B39"/>
    <w:multiLevelType w:val="hybridMultilevel"/>
    <w:tmpl w:val="C27824F0"/>
    <w:lvl w:ilvl="0" w:tplc="53649280">
      <w:start w:val="3"/>
      <w:numFmt w:val="decimal"/>
      <w:lvlText w:val="%1)"/>
      <w:lvlJc w:val="left"/>
      <w:pPr>
        <w:ind w:left="108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66FE6D9E"/>
    <w:multiLevelType w:val="hybridMultilevel"/>
    <w:tmpl w:val="12A6B06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07D73"/>
    <w:multiLevelType w:val="hybridMultilevel"/>
    <w:tmpl w:val="0D303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98D55EE"/>
    <w:multiLevelType w:val="hybridMultilevel"/>
    <w:tmpl w:val="33A6E5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D6D05CB"/>
    <w:multiLevelType w:val="hybridMultilevel"/>
    <w:tmpl w:val="256020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3"/>
  </w:num>
  <w:num w:numId="2">
    <w:abstractNumId w:val="20"/>
  </w:num>
  <w:num w:numId="3">
    <w:abstractNumId w:val="7"/>
  </w:num>
  <w:num w:numId="4">
    <w:abstractNumId w:val="4"/>
  </w:num>
  <w:num w:numId="5">
    <w:abstractNumId w:val="17"/>
  </w:num>
  <w:num w:numId="6">
    <w:abstractNumId w:val="16"/>
  </w:num>
  <w:num w:numId="7">
    <w:abstractNumId w:val="8"/>
  </w:num>
  <w:num w:numId="8">
    <w:abstractNumId w:val="9"/>
  </w:num>
  <w:num w:numId="9">
    <w:abstractNumId w:val="13"/>
  </w:num>
  <w:num w:numId="10">
    <w:abstractNumId w:val="14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8"/>
  </w:num>
  <w:num w:numId="14">
    <w:abstractNumId w:val="0"/>
  </w:num>
  <w:num w:numId="15">
    <w:abstractNumId w:val="12"/>
  </w:num>
  <w:num w:numId="16">
    <w:abstractNumId w:val="11"/>
  </w:num>
  <w:num w:numId="17">
    <w:abstractNumId w:val="15"/>
  </w:num>
  <w:num w:numId="18">
    <w:abstractNumId w:val="19"/>
  </w:num>
  <w:num w:numId="19">
    <w:abstractNumId w:val="10"/>
  </w:num>
  <w:num w:numId="20">
    <w:abstractNumId w:val="1"/>
  </w:num>
  <w:num w:numId="21">
    <w:abstractNumId w:val="6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197E"/>
    <w:rsid w:val="000233F8"/>
    <w:rsid w:val="00045794"/>
    <w:rsid w:val="00050EC3"/>
    <w:rsid w:val="000621BB"/>
    <w:rsid w:val="00063CEF"/>
    <w:rsid w:val="00071911"/>
    <w:rsid w:val="00072FE5"/>
    <w:rsid w:val="00075C6B"/>
    <w:rsid w:val="000767DB"/>
    <w:rsid w:val="00077BEC"/>
    <w:rsid w:val="000810C9"/>
    <w:rsid w:val="000857EC"/>
    <w:rsid w:val="00092B02"/>
    <w:rsid w:val="000930E2"/>
    <w:rsid w:val="0009361B"/>
    <w:rsid w:val="0009426E"/>
    <w:rsid w:val="00094D6D"/>
    <w:rsid w:val="000A7399"/>
    <w:rsid w:val="000B10C9"/>
    <w:rsid w:val="000B163B"/>
    <w:rsid w:val="000B1812"/>
    <w:rsid w:val="000B4E99"/>
    <w:rsid w:val="000B67C4"/>
    <w:rsid w:val="000C4031"/>
    <w:rsid w:val="000C6AF9"/>
    <w:rsid w:val="000C7090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0063"/>
    <w:rsid w:val="00101E9A"/>
    <w:rsid w:val="001028D5"/>
    <w:rsid w:val="00104BD4"/>
    <w:rsid w:val="00116421"/>
    <w:rsid w:val="001171A2"/>
    <w:rsid w:val="0012017C"/>
    <w:rsid w:val="00122C66"/>
    <w:rsid w:val="00127224"/>
    <w:rsid w:val="00132C88"/>
    <w:rsid w:val="001347B7"/>
    <w:rsid w:val="001370E3"/>
    <w:rsid w:val="00137477"/>
    <w:rsid w:val="001429F9"/>
    <w:rsid w:val="00143BAC"/>
    <w:rsid w:val="00143DBB"/>
    <w:rsid w:val="00147053"/>
    <w:rsid w:val="00151409"/>
    <w:rsid w:val="00152E43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4E53"/>
    <w:rsid w:val="00176D68"/>
    <w:rsid w:val="00190967"/>
    <w:rsid w:val="0019419B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C6457"/>
    <w:rsid w:val="001D0373"/>
    <w:rsid w:val="001D0EFA"/>
    <w:rsid w:val="001D3EAD"/>
    <w:rsid w:val="001E0547"/>
    <w:rsid w:val="001E1E75"/>
    <w:rsid w:val="001E33E2"/>
    <w:rsid w:val="001E55D1"/>
    <w:rsid w:val="001F2D21"/>
    <w:rsid w:val="001F5FDD"/>
    <w:rsid w:val="00201516"/>
    <w:rsid w:val="0020243D"/>
    <w:rsid w:val="002034B3"/>
    <w:rsid w:val="0020473E"/>
    <w:rsid w:val="00211B45"/>
    <w:rsid w:val="0021567A"/>
    <w:rsid w:val="00217977"/>
    <w:rsid w:val="0022173D"/>
    <w:rsid w:val="002241EF"/>
    <w:rsid w:val="00224341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79E2"/>
    <w:rsid w:val="00267E98"/>
    <w:rsid w:val="00270C7B"/>
    <w:rsid w:val="00271524"/>
    <w:rsid w:val="00272208"/>
    <w:rsid w:val="002745E7"/>
    <w:rsid w:val="00275311"/>
    <w:rsid w:val="00282897"/>
    <w:rsid w:val="00283F39"/>
    <w:rsid w:val="002840C3"/>
    <w:rsid w:val="00285A49"/>
    <w:rsid w:val="00286D26"/>
    <w:rsid w:val="0029005F"/>
    <w:rsid w:val="002910CA"/>
    <w:rsid w:val="00296BA8"/>
    <w:rsid w:val="002A360E"/>
    <w:rsid w:val="002A4485"/>
    <w:rsid w:val="002A4C69"/>
    <w:rsid w:val="002A71FC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65AD"/>
    <w:rsid w:val="00316ABF"/>
    <w:rsid w:val="00320E5B"/>
    <w:rsid w:val="00332458"/>
    <w:rsid w:val="003346A4"/>
    <w:rsid w:val="00336ACF"/>
    <w:rsid w:val="00341854"/>
    <w:rsid w:val="003455B0"/>
    <w:rsid w:val="00357C92"/>
    <w:rsid w:val="00357CB2"/>
    <w:rsid w:val="003602F6"/>
    <w:rsid w:val="00360A0C"/>
    <w:rsid w:val="00363E56"/>
    <w:rsid w:val="0036410E"/>
    <w:rsid w:val="0037062B"/>
    <w:rsid w:val="00374091"/>
    <w:rsid w:val="003744AE"/>
    <w:rsid w:val="00374588"/>
    <w:rsid w:val="00375F64"/>
    <w:rsid w:val="0038013B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446F"/>
    <w:rsid w:val="003C6393"/>
    <w:rsid w:val="003D01F9"/>
    <w:rsid w:val="003D152A"/>
    <w:rsid w:val="003D1D6C"/>
    <w:rsid w:val="003D3F31"/>
    <w:rsid w:val="003E1AA5"/>
    <w:rsid w:val="003E2C8F"/>
    <w:rsid w:val="003E7A59"/>
    <w:rsid w:val="003F72A0"/>
    <w:rsid w:val="00401BF3"/>
    <w:rsid w:val="00403A3D"/>
    <w:rsid w:val="00403B88"/>
    <w:rsid w:val="00404493"/>
    <w:rsid w:val="0041248F"/>
    <w:rsid w:val="00414B92"/>
    <w:rsid w:val="00422A05"/>
    <w:rsid w:val="00423664"/>
    <w:rsid w:val="004239E2"/>
    <w:rsid w:val="00424344"/>
    <w:rsid w:val="004259C2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556E8"/>
    <w:rsid w:val="00464A13"/>
    <w:rsid w:val="004668FF"/>
    <w:rsid w:val="00466FD6"/>
    <w:rsid w:val="00472755"/>
    <w:rsid w:val="00473325"/>
    <w:rsid w:val="00475A86"/>
    <w:rsid w:val="00475C4A"/>
    <w:rsid w:val="0047614A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0019"/>
    <w:rsid w:val="004B4A42"/>
    <w:rsid w:val="004C4866"/>
    <w:rsid w:val="004D20DD"/>
    <w:rsid w:val="004D5E0E"/>
    <w:rsid w:val="004E170B"/>
    <w:rsid w:val="004E4207"/>
    <w:rsid w:val="004E5152"/>
    <w:rsid w:val="004E563C"/>
    <w:rsid w:val="004F0AC4"/>
    <w:rsid w:val="004F3113"/>
    <w:rsid w:val="00500261"/>
    <w:rsid w:val="005024E1"/>
    <w:rsid w:val="0050374E"/>
    <w:rsid w:val="005059CF"/>
    <w:rsid w:val="00517C97"/>
    <w:rsid w:val="00535DF6"/>
    <w:rsid w:val="0054012D"/>
    <w:rsid w:val="005528A6"/>
    <w:rsid w:val="00553BD2"/>
    <w:rsid w:val="00555A43"/>
    <w:rsid w:val="00555E35"/>
    <w:rsid w:val="005617AE"/>
    <w:rsid w:val="005632F1"/>
    <w:rsid w:val="00573D83"/>
    <w:rsid w:val="0057620A"/>
    <w:rsid w:val="00587716"/>
    <w:rsid w:val="0059197A"/>
    <w:rsid w:val="00595FDD"/>
    <w:rsid w:val="0059639F"/>
    <w:rsid w:val="00596A01"/>
    <w:rsid w:val="00596DB2"/>
    <w:rsid w:val="005A24E5"/>
    <w:rsid w:val="005A2808"/>
    <w:rsid w:val="005A31F1"/>
    <w:rsid w:val="005A421D"/>
    <w:rsid w:val="005A4CA3"/>
    <w:rsid w:val="005A652A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0F3C"/>
    <w:rsid w:val="0064292A"/>
    <w:rsid w:val="006470FE"/>
    <w:rsid w:val="00650A71"/>
    <w:rsid w:val="00651E9F"/>
    <w:rsid w:val="00653751"/>
    <w:rsid w:val="006570BC"/>
    <w:rsid w:val="00662506"/>
    <w:rsid w:val="0066299F"/>
    <w:rsid w:val="00662F0A"/>
    <w:rsid w:val="006639AD"/>
    <w:rsid w:val="006651F5"/>
    <w:rsid w:val="0066794B"/>
    <w:rsid w:val="00672B9B"/>
    <w:rsid w:val="0067313B"/>
    <w:rsid w:val="0068771C"/>
    <w:rsid w:val="00687DD6"/>
    <w:rsid w:val="00687ECC"/>
    <w:rsid w:val="00692AD3"/>
    <w:rsid w:val="006964B5"/>
    <w:rsid w:val="006A105D"/>
    <w:rsid w:val="006B7018"/>
    <w:rsid w:val="006C2E8A"/>
    <w:rsid w:val="006C376D"/>
    <w:rsid w:val="006D13DF"/>
    <w:rsid w:val="006D3B00"/>
    <w:rsid w:val="006D7DB2"/>
    <w:rsid w:val="006E2E99"/>
    <w:rsid w:val="006E3070"/>
    <w:rsid w:val="006E6D50"/>
    <w:rsid w:val="006E72CB"/>
    <w:rsid w:val="006F3A4D"/>
    <w:rsid w:val="006F3BE8"/>
    <w:rsid w:val="006F7041"/>
    <w:rsid w:val="00701F55"/>
    <w:rsid w:val="007028F4"/>
    <w:rsid w:val="007035E0"/>
    <w:rsid w:val="00706EA0"/>
    <w:rsid w:val="00710B37"/>
    <w:rsid w:val="00711A5E"/>
    <w:rsid w:val="00712486"/>
    <w:rsid w:val="0071409A"/>
    <w:rsid w:val="007151AB"/>
    <w:rsid w:val="007154AA"/>
    <w:rsid w:val="00721484"/>
    <w:rsid w:val="00725D4B"/>
    <w:rsid w:val="007271CB"/>
    <w:rsid w:val="00727741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1766"/>
    <w:rsid w:val="007A27E6"/>
    <w:rsid w:val="007A2F28"/>
    <w:rsid w:val="007A38A3"/>
    <w:rsid w:val="007A5F84"/>
    <w:rsid w:val="007B1473"/>
    <w:rsid w:val="007B5AE9"/>
    <w:rsid w:val="007B7FB8"/>
    <w:rsid w:val="007C074A"/>
    <w:rsid w:val="007C22AE"/>
    <w:rsid w:val="007C26C6"/>
    <w:rsid w:val="007C513F"/>
    <w:rsid w:val="007C57CD"/>
    <w:rsid w:val="007C6863"/>
    <w:rsid w:val="007C7DCC"/>
    <w:rsid w:val="007D21B3"/>
    <w:rsid w:val="007D2BF7"/>
    <w:rsid w:val="007D4FDA"/>
    <w:rsid w:val="007D59AE"/>
    <w:rsid w:val="007D6179"/>
    <w:rsid w:val="007E23E9"/>
    <w:rsid w:val="007E4FD6"/>
    <w:rsid w:val="007E6A7F"/>
    <w:rsid w:val="007F05DA"/>
    <w:rsid w:val="007F19FD"/>
    <w:rsid w:val="007F7062"/>
    <w:rsid w:val="0080064A"/>
    <w:rsid w:val="00805FB2"/>
    <w:rsid w:val="00813959"/>
    <w:rsid w:val="008146C8"/>
    <w:rsid w:val="00827E46"/>
    <w:rsid w:val="0083297A"/>
    <w:rsid w:val="00832BB7"/>
    <w:rsid w:val="00852598"/>
    <w:rsid w:val="00854779"/>
    <w:rsid w:val="00854EC6"/>
    <w:rsid w:val="00855A5A"/>
    <w:rsid w:val="00873122"/>
    <w:rsid w:val="0088061E"/>
    <w:rsid w:val="008814ED"/>
    <w:rsid w:val="00883517"/>
    <w:rsid w:val="00885CD1"/>
    <w:rsid w:val="008915EB"/>
    <w:rsid w:val="008921BB"/>
    <w:rsid w:val="00893351"/>
    <w:rsid w:val="008947F4"/>
    <w:rsid w:val="00894D54"/>
    <w:rsid w:val="00894DCF"/>
    <w:rsid w:val="008A0CD3"/>
    <w:rsid w:val="008A7F35"/>
    <w:rsid w:val="008B0CAF"/>
    <w:rsid w:val="008B29DF"/>
    <w:rsid w:val="008B5086"/>
    <w:rsid w:val="008C6C34"/>
    <w:rsid w:val="008D0224"/>
    <w:rsid w:val="008D3B53"/>
    <w:rsid w:val="008D4CAE"/>
    <w:rsid w:val="008D585A"/>
    <w:rsid w:val="008D76E7"/>
    <w:rsid w:val="008E1DEB"/>
    <w:rsid w:val="008E331B"/>
    <w:rsid w:val="008E3F1C"/>
    <w:rsid w:val="008E4957"/>
    <w:rsid w:val="008E5F5E"/>
    <w:rsid w:val="008E684E"/>
    <w:rsid w:val="008F1B72"/>
    <w:rsid w:val="008F36DB"/>
    <w:rsid w:val="008F4898"/>
    <w:rsid w:val="00903852"/>
    <w:rsid w:val="00906C49"/>
    <w:rsid w:val="00911CA1"/>
    <w:rsid w:val="00912185"/>
    <w:rsid w:val="00913C70"/>
    <w:rsid w:val="00923D19"/>
    <w:rsid w:val="00925917"/>
    <w:rsid w:val="0093092E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80824"/>
    <w:rsid w:val="00987E89"/>
    <w:rsid w:val="00991476"/>
    <w:rsid w:val="00996951"/>
    <w:rsid w:val="009A0B70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0421"/>
    <w:rsid w:val="009C1544"/>
    <w:rsid w:val="009C690A"/>
    <w:rsid w:val="009C6EEC"/>
    <w:rsid w:val="009D056C"/>
    <w:rsid w:val="009D30E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1987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85C7F"/>
    <w:rsid w:val="00A96F2C"/>
    <w:rsid w:val="00AA1D87"/>
    <w:rsid w:val="00AA1EF3"/>
    <w:rsid w:val="00AA212D"/>
    <w:rsid w:val="00AA3835"/>
    <w:rsid w:val="00AA4397"/>
    <w:rsid w:val="00AA4BF1"/>
    <w:rsid w:val="00AB0A8B"/>
    <w:rsid w:val="00AB344F"/>
    <w:rsid w:val="00AB5CB7"/>
    <w:rsid w:val="00AC4F67"/>
    <w:rsid w:val="00AC5BD9"/>
    <w:rsid w:val="00AD1E9F"/>
    <w:rsid w:val="00AD27C1"/>
    <w:rsid w:val="00AD3679"/>
    <w:rsid w:val="00AD63B4"/>
    <w:rsid w:val="00AE1CB0"/>
    <w:rsid w:val="00AE4383"/>
    <w:rsid w:val="00AE4F84"/>
    <w:rsid w:val="00AE597A"/>
    <w:rsid w:val="00AF3657"/>
    <w:rsid w:val="00B01365"/>
    <w:rsid w:val="00B1063A"/>
    <w:rsid w:val="00B12542"/>
    <w:rsid w:val="00B12A43"/>
    <w:rsid w:val="00B15436"/>
    <w:rsid w:val="00B22F91"/>
    <w:rsid w:val="00B26DE3"/>
    <w:rsid w:val="00B321FB"/>
    <w:rsid w:val="00B34890"/>
    <w:rsid w:val="00B41CF6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0CA5"/>
    <w:rsid w:val="00B629F3"/>
    <w:rsid w:val="00B651B9"/>
    <w:rsid w:val="00B67A55"/>
    <w:rsid w:val="00B71A98"/>
    <w:rsid w:val="00B770BE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2A7F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D44B2"/>
    <w:rsid w:val="00BE0033"/>
    <w:rsid w:val="00BE53F7"/>
    <w:rsid w:val="00BE64B8"/>
    <w:rsid w:val="00BE6646"/>
    <w:rsid w:val="00BE67F2"/>
    <w:rsid w:val="00BF34D2"/>
    <w:rsid w:val="00BF63C1"/>
    <w:rsid w:val="00BF68C9"/>
    <w:rsid w:val="00C025F9"/>
    <w:rsid w:val="00C04C19"/>
    <w:rsid w:val="00C066FB"/>
    <w:rsid w:val="00C10544"/>
    <w:rsid w:val="00C17953"/>
    <w:rsid w:val="00C22363"/>
    <w:rsid w:val="00C22F7D"/>
    <w:rsid w:val="00C23AFC"/>
    <w:rsid w:val="00C23DA4"/>
    <w:rsid w:val="00C24EA9"/>
    <w:rsid w:val="00C25FEB"/>
    <w:rsid w:val="00C2653F"/>
    <w:rsid w:val="00C276F3"/>
    <w:rsid w:val="00C311C3"/>
    <w:rsid w:val="00C34BFD"/>
    <w:rsid w:val="00C417D0"/>
    <w:rsid w:val="00C42950"/>
    <w:rsid w:val="00C442AE"/>
    <w:rsid w:val="00C472A2"/>
    <w:rsid w:val="00C51E9B"/>
    <w:rsid w:val="00C52FA8"/>
    <w:rsid w:val="00C541E5"/>
    <w:rsid w:val="00C55671"/>
    <w:rsid w:val="00C57CD6"/>
    <w:rsid w:val="00C603C3"/>
    <w:rsid w:val="00C61F66"/>
    <w:rsid w:val="00C64532"/>
    <w:rsid w:val="00C7196E"/>
    <w:rsid w:val="00C72FBC"/>
    <w:rsid w:val="00C76D48"/>
    <w:rsid w:val="00C82C8B"/>
    <w:rsid w:val="00C832BF"/>
    <w:rsid w:val="00CA3F65"/>
    <w:rsid w:val="00CA5A71"/>
    <w:rsid w:val="00CB13E6"/>
    <w:rsid w:val="00CB3671"/>
    <w:rsid w:val="00CB6492"/>
    <w:rsid w:val="00CB7857"/>
    <w:rsid w:val="00CC0E0D"/>
    <w:rsid w:val="00CC22BE"/>
    <w:rsid w:val="00CC2E19"/>
    <w:rsid w:val="00CC3603"/>
    <w:rsid w:val="00CC45F3"/>
    <w:rsid w:val="00CC76E0"/>
    <w:rsid w:val="00CD078F"/>
    <w:rsid w:val="00CD7193"/>
    <w:rsid w:val="00CE16ED"/>
    <w:rsid w:val="00CE59E3"/>
    <w:rsid w:val="00CE6EF2"/>
    <w:rsid w:val="00CF7D4C"/>
    <w:rsid w:val="00D01DC2"/>
    <w:rsid w:val="00D03766"/>
    <w:rsid w:val="00D11758"/>
    <w:rsid w:val="00D12BA5"/>
    <w:rsid w:val="00D207FC"/>
    <w:rsid w:val="00D2238A"/>
    <w:rsid w:val="00D236F5"/>
    <w:rsid w:val="00D32DFB"/>
    <w:rsid w:val="00D33BD9"/>
    <w:rsid w:val="00D35DEF"/>
    <w:rsid w:val="00D40C0D"/>
    <w:rsid w:val="00D4436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0E6B"/>
    <w:rsid w:val="00D824E7"/>
    <w:rsid w:val="00D8260B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073F"/>
    <w:rsid w:val="00DA1207"/>
    <w:rsid w:val="00DA2E1A"/>
    <w:rsid w:val="00DA3D1A"/>
    <w:rsid w:val="00DA4115"/>
    <w:rsid w:val="00DB052A"/>
    <w:rsid w:val="00DB09C5"/>
    <w:rsid w:val="00DB2527"/>
    <w:rsid w:val="00DB2B0A"/>
    <w:rsid w:val="00DC20B8"/>
    <w:rsid w:val="00DC327E"/>
    <w:rsid w:val="00DC46F6"/>
    <w:rsid w:val="00DC60C5"/>
    <w:rsid w:val="00DD024A"/>
    <w:rsid w:val="00DD14FB"/>
    <w:rsid w:val="00DD3267"/>
    <w:rsid w:val="00DE2E28"/>
    <w:rsid w:val="00DE3EB4"/>
    <w:rsid w:val="00DE5974"/>
    <w:rsid w:val="00DF0679"/>
    <w:rsid w:val="00DF60AA"/>
    <w:rsid w:val="00E01327"/>
    <w:rsid w:val="00E03DC4"/>
    <w:rsid w:val="00E10C21"/>
    <w:rsid w:val="00E12535"/>
    <w:rsid w:val="00E22B2A"/>
    <w:rsid w:val="00E22DA1"/>
    <w:rsid w:val="00E32166"/>
    <w:rsid w:val="00E324F4"/>
    <w:rsid w:val="00E35B5D"/>
    <w:rsid w:val="00E363C9"/>
    <w:rsid w:val="00E5280E"/>
    <w:rsid w:val="00E54203"/>
    <w:rsid w:val="00E5770C"/>
    <w:rsid w:val="00E57BC8"/>
    <w:rsid w:val="00E57EBE"/>
    <w:rsid w:val="00E60E28"/>
    <w:rsid w:val="00E61CA0"/>
    <w:rsid w:val="00E70834"/>
    <w:rsid w:val="00E72027"/>
    <w:rsid w:val="00E752FC"/>
    <w:rsid w:val="00E75E8F"/>
    <w:rsid w:val="00E77066"/>
    <w:rsid w:val="00E770E2"/>
    <w:rsid w:val="00E8041C"/>
    <w:rsid w:val="00E87ACF"/>
    <w:rsid w:val="00E949DB"/>
    <w:rsid w:val="00EA1E82"/>
    <w:rsid w:val="00EA3D0E"/>
    <w:rsid w:val="00EA42E6"/>
    <w:rsid w:val="00EA5AE1"/>
    <w:rsid w:val="00EB08B5"/>
    <w:rsid w:val="00EB1448"/>
    <w:rsid w:val="00EB1F06"/>
    <w:rsid w:val="00EB3D39"/>
    <w:rsid w:val="00EB55D9"/>
    <w:rsid w:val="00EB5932"/>
    <w:rsid w:val="00EC0921"/>
    <w:rsid w:val="00EC5E5D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16B35"/>
    <w:rsid w:val="00F17D1F"/>
    <w:rsid w:val="00F26DAF"/>
    <w:rsid w:val="00F27DD3"/>
    <w:rsid w:val="00F30B67"/>
    <w:rsid w:val="00F3191C"/>
    <w:rsid w:val="00F34435"/>
    <w:rsid w:val="00F37917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A12EA"/>
    <w:rsid w:val="00FB21E9"/>
    <w:rsid w:val="00FB5783"/>
    <w:rsid w:val="00FB7C03"/>
    <w:rsid w:val="00FC04B0"/>
    <w:rsid w:val="00FC174D"/>
    <w:rsid w:val="00FC2FC0"/>
    <w:rsid w:val="00FC40D6"/>
    <w:rsid w:val="00FD2228"/>
    <w:rsid w:val="00FD5273"/>
    <w:rsid w:val="00FE0444"/>
    <w:rsid w:val="00F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6F2521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styleId="NoSpacing">
    <w:name w:val="No Spacing"/>
    <w:uiPriority w:val="1"/>
    <w:qFormat/>
    <w:rsid w:val="00C066FB"/>
    <w:rPr>
      <w:rFonts w:eastAsia="Calibri"/>
      <w:sz w:val="24"/>
      <w:szCs w:val="22"/>
    </w:rPr>
  </w:style>
  <w:style w:type="paragraph" w:styleId="ListBullet">
    <w:name w:val="List Bullet"/>
    <w:basedOn w:val="Normal"/>
    <w:uiPriority w:val="99"/>
    <w:unhideWhenUsed/>
    <w:rsid w:val="00C066FB"/>
    <w:pPr>
      <w:numPr>
        <w:numId w:val="14"/>
      </w:numPr>
      <w:spacing w:after="200" w:line="276" w:lineRule="auto"/>
      <w:contextualSpacing/>
      <w:jc w:val="left"/>
    </w:pPr>
    <w:rPr>
      <w:rFonts w:eastAsiaTheme="minorHAnsi" w:cstheme="minorBidi"/>
      <w:szCs w:val="22"/>
    </w:rPr>
  </w:style>
  <w:style w:type="character" w:customStyle="1" w:styleId="DocketnumberChar">
    <w:name w:val="Docket number Char"/>
    <w:link w:val="Docketnumber"/>
    <w:rsid w:val="00357CB2"/>
    <w:rPr>
      <w:b/>
      <w:caps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893351"/>
    <w:rPr>
      <w:sz w:val="16"/>
    </w:rPr>
  </w:style>
  <w:style w:type="character" w:styleId="CommentReference">
    <w:name w:val="annotation reference"/>
    <w:basedOn w:val="DefaultParagraphFont"/>
    <w:uiPriority w:val="99"/>
    <w:rsid w:val="007277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2774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27741"/>
  </w:style>
  <w:style w:type="paragraph" w:styleId="CommentSubject">
    <w:name w:val="annotation subject"/>
    <w:basedOn w:val="CommentText"/>
    <w:next w:val="CommentText"/>
    <w:link w:val="CommentSubjectChar"/>
    <w:rsid w:val="007277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7741"/>
    <w:rPr>
      <w:b/>
      <w:bCs/>
    </w:rPr>
  </w:style>
  <w:style w:type="paragraph" w:styleId="Revision">
    <w:name w:val="Revision"/>
    <w:hidden/>
    <w:uiPriority w:val="99"/>
    <w:semiHidden/>
    <w:rsid w:val="007E6A7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2022-05-04T22:59:00Z</dcterms:created>
  <dcterms:modified xsi:type="dcterms:W3CDTF">2022-05-06T14:52:00Z</dcterms:modified>
</cp:coreProperties>
</file>